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9D" w:rsidRPr="00350D10" w:rsidRDefault="00F5419D" w:rsidP="00F5419D">
      <w:pPr>
        <w:spacing w:line="360" w:lineRule="auto"/>
        <w:jc w:val="right"/>
        <w:rPr>
          <w:lang w:val="sk-SK"/>
        </w:rPr>
      </w:pPr>
      <w:r>
        <w:rPr>
          <w:lang w:val="sk-SK"/>
        </w:rPr>
        <w:t>V Poprade, dňa 22</w:t>
      </w:r>
      <w:r w:rsidRPr="00350D10">
        <w:rPr>
          <w:lang w:val="sk-SK"/>
        </w:rPr>
        <w:t>.03.20</w:t>
      </w:r>
    </w:p>
    <w:p w:rsidR="00F5419D" w:rsidRDefault="00F5419D" w:rsidP="00F5419D">
      <w:pPr>
        <w:spacing w:line="360" w:lineRule="auto"/>
        <w:jc w:val="right"/>
        <w:rPr>
          <w:b/>
          <w:lang w:val="sk-SK"/>
        </w:rPr>
      </w:pPr>
      <w:r w:rsidRPr="00350D10">
        <w:rPr>
          <w:b/>
          <w:lang w:val="sk-SK"/>
        </w:rPr>
        <w:t>Ad: MUDr.A.Šimková, PhD., HO pre VL MZSR</w:t>
      </w:r>
    </w:p>
    <w:p w:rsidR="00F5419D" w:rsidRPr="00350D10" w:rsidRDefault="00F5419D" w:rsidP="00F5419D">
      <w:pPr>
        <w:spacing w:line="360" w:lineRule="auto"/>
        <w:jc w:val="right"/>
        <w:rPr>
          <w:b/>
          <w:lang w:val="sk-SK"/>
        </w:rPr>
      </w:pPr>
      <w:r>
        <w:rPr>
          <w:b/>
          <w:lang w:val="sk-SK"/>
        </w:rPr>
        <w:t>Na vedomie: minister zdravotníctva SR</w:t>
      </w:r>
    </w:p>
    <w:p w:rsidR="00F5419D" w:rsidRPr="00350D10" w:rsidRDefault="00F5419D" w:rsidP="00F5419D">
      <w:pPr>
        <w:spacing w:line="360" w:lineRule="auto"/>
        <w:jc w:val="right"/>
        <w:rPr>
          <w:b/>
          <w:lang w:val="sk-SK"/>
        </w:rPr>
      </w:pPr>
    </w:p>
    <w:p w:rsidR="00F5419D" w:rsidRDefault="00F5419D" w:rsidP="00F5419D">
      <w:pPr>
        <w:spacing w:line="360" w:lineRule="auto"/>
        <w:rPr>
          <w:b/>
          <w:lang w:val="sk-SK"/>
        </w:rPr>
      </w:pPr>
    </w:p>
    <w:p w:rsidR="00F5419D" w:rsidRPr="00350D10" w:rsidRDefault="00F5419D" w:rsidP="00F5419D">
      <w:pPr>
        <w:spacing w:line="360" w:lineRule="auto"/>
        <w:rPr>
          <w:lang w:val="sk-SK"/>
        </w:rPr>
      </w:pPr>
      <w:r w:rsidRPr="00350D10">
        <w:rPr>
          <w:b/>
          <w:lang w:val="sk-SK"/>
        </w:rPr>
        <w:t xml:space="preserve">V E C : </w:t>
      </w:r>
      <w:r w:rsidRPr="00350D10">
        <w:rPr>
          <w:lang w:val="sk-SK"/>
        </w:rPr>
        <w:t>Návrhy a podnety ZVLD SR k vývoju situácie na ambulanciách VLD v súvislosti s krízou COVID-19</w:t>
      </w:r>
    </w:p>
    <w:p w:rsidR="00F5419D" w:rsidRDefault="00F5419D" w:rsidP="00F5419D">
      <w:pPr>
        <w:spacing w:line="360" w:lineRule="auto"/>
        <w:jc w:val="both"/>
        <w:rPr>
          <w:lang w:val="sk-SK"/>
        </w:rPr>
      </w:pPr>
    </w:p>
    <w:p w:rsidR="00F5419D" w:rsidRPr="00350D10" w:rsidRDefault="00F5419D" w:rsidP="00F5419D">
      <w:pPr>
        <w:spacing w:line="360" w:lineRule="auto"/>
        <w:jc w:val="both"/>
        <w:rPr>
          <w:lang w:val="sk-SK"/>
        </w:rPr>
      </w:pPr>
      <w:r>
        <w:rPr>
          <w:lang w:val="sk-SK"/>
        </w:rPr>
        <w:t xml:space="preserve">Vážená </w:t>
      </w:r>
      <w:r w:rsidRPr="00350D10">
        <w:rPr>
          <w:lang w:val="sk-SK"/>
        </w:rPr>
        <w:t>kolegyňa,</w:t>
      </w:r>
    </w:p>
    <w:p w:rsidR="00F5419D" w:rsidRDefault="00F5419D" w:rsidP="00F5419D">
      <w:pPr>
        <w:spacing w:line="360" w:lineRule="auto"/>
        <w:jc w:val="both"/>
        <w:rPr>
          <w:lang w:val="sk-SK"/>
        </w:rPr>
      </w:pPr>
    </w:p>
    <w:p w:rsidR="00F5419D" w:rsidRDefault="00F5419D" w:rsidP="00F5419D">
      <w:pPr>
        <w:spacing w:line="360" w:lineRule="auto"/>
        <w:jc w:val="both"/>
        <w:rPr>
          <w:lang w:val="sk-SK"/>
        </w:rPr>
      </w:pPr>
      <w:r>
        <w:rPr>
          <w:lang w:val="sk-SK"/>
        </w:rPr>
        <w:t xml:space="preserve">Vzhľadom na absentujúcu spätnú väzbu z Vašej strany a vzhľadom na vývoj situácie za posledných 24hodín opakovane naliehavo žiadame o </w:t>
      </w:r>
      <w:r w:rsidRPr="00350D10">
        <w:rPr>
          <w:lang w:val="sk-SK"/>
        </w:rPr>
        <w:t>pravidelnú komunikáciu o vývoji situácie, aby bolo možné včas a správne reagovať na zmeny situácie a novelizovať znenie (+ opraviť chyby v písaní) pla</w:t>
      </w:r>
      <w:r>
        <w:rPr>
          <w:lang w:val="sk-SK"/>
        </w:rPr>
        <w:t xml:space="preserve">tného MO HO VLD, a to na </w:t>
      </w:r>
      <w:r w:rsidRPr="00350D10">
        <w:rPr>
          <w:lang w:val="sk-SK"/>
        </w:rPr>
        <w:t xml:space="preserve">pravidelnej báze obdeň, alebo </w:t>
      </w:r>
      <w:r>
        <w:rPr>
          <w:lang w:val="sk-SK"/>
        </w:rPr>
        <w:t xml:space="preserve">2x do týždňa </w:t>
      </w:r>
      <w:r w:rsidRPr="00350D10">
        <w:rPr>
          <w:lang w:val="sk-SK"/>
        </w:rPr>
        <w:t>v pondelok a štvrtok, najvhodnejšie podvečer.</w:t>
      </w:r>
    </w:p>
    <w:p w:rsidR="00F5419D" w:rsidRDefault="00F5419D" w:rsidP="00F5419D">
      <w:pPr>
        <w:spacing w:line="360" w:lineRule="auto"/>
        <w:jc w:val="both"/>
        <w:rPr>
          <w:lang w:val="sk-SK"/>
        </w:rPr>
      </w:pPr>
    </w:p>
    <w:p w:rsidR="00F5419D" w:rsidRDefault="00F5419D" w:rsidP="00F5419D">
      <w:pPr>
        <w:spacing w:line="360" w:lineRule="auto"/>
        <w:jc w:val="both"/>
        <w:rPr>
          <w:lang w:val="sk-SK"/>
        </w:rPr>
      </w:pPr>
      <w:r>
        <w:rPr>
          <w:lang w:val="sk-SK"/>
        </w:rPr>
        <w:t>Súčasne považujeme za potrebné pravidelne informovať ministra zdravotníctva SR o podnetoch a návrhoch ZVLDSR v záujme predchádzania možným nedorozumeniam a zbytočným oneskoreniam v záujme riešenia krízovej situácie.</w:t>
      </w:r>
    </w:p>
    <w:p w:rsidR="00F5419D" w:rsidRDefault="00F5419D" w:rsidP="00F5419D">
      <w:pPr>
        <w:spacing w:line="360" w:lineRule="auto"/>
        <w:jc w:val="both"/>
        <w:rPr>
          <w:lang w:val="sk-SK"/>
        </w:rPr>
      </w:pPr>
    </w:p>
    <w:p w:rsidR="00F5419D" w:rsidRPr="00350D10" w:rsidRDefault="00F5419D" w:rsidP="00F5419D">
      <w:pPr>
        <w:spacing w:line="360" w:lineRule="auto"/>
        <w:jc w:val="both"/>
        <w:rPr>
          <w:b/>
          <w:lang w:val="sk-SK"/>
        </w:rPr>
      </w:pPr>
      <w:r w:rsidRPr="00350D10">
        <w:rPr>
          <w:b/>
          <w:lang w:val="sk-SK"/>
        </w:rPr>
        <w:t>Za bezprostredne potrebné považujeme:</w:t>
      </w:r>
    </w:p>
    <w:p w:rsidR="00F5419D" w:rsidRDefault="00F5419D" w:rsidP="00F5419D">
      <w:pPr>
        <w:spacing w:line="360" w:lineRule="auto"/>
        <w:jc w:val="both"/>
        <w:rPr>
          <w:lang w:val="sk-SK"/>
        </w:rPr>
      </w:pPr>
    </w:p>
    <w:p w:rsidR="00F5419D" w:rsidRPr="00645D05" w:rsidRDefault="00F5419D" w:rsidP="00F5419D">
      <w:pPr>
        <w:spacing w:line="360" w:lineRule="auto"/>
        <w:jc w:val="both"/>
        <w:rPr>
          <w:u w:val="single"/>
          <w:lang w:val="sk-SK"/>
        </w:rPr>
      </w:pPr>
      <w:r w:rsidRPr="00645D05">
        <w:rPr>
          <w:u w:val="single"/>
          <w:lang w:val="sk-SK"/>
        </w:rPr>
        <w:t xml:space="preserve">1/  </w:t>
      </w:r>
      <w:r w:rsidR="002C55A4" w:rsidRPr="00645D05">
        <w:rPr>
          <w:u w:val="single"/>
          <w:lang w:val="sk-SK"/>
        </w:rPr>
        <w:t>bezodkladne</w:t>
      </w:r>
      <w:r w:rsidRPr="00645D05">
        <w:rPr>
          <w:u w:val="single"/>
          <w:lang w:val="sk-SK"/>
        </w:rPr>
        <w:t xml:space="preserve"> vyriešiť podnety z 21.03.20 – spolu </w:t>
      </w:r>
      <w:r w:rsidR="002C55A4" w:rsidRPr="00645D05">
        <w:rPr>
          <w:u w:val="single"/>
          <w:lang w:val="sk-SK"/>
        </w:rPr>
        <w:t>6 (v prílohe)</w:t>
      </w:r>
    </w:p>
    <w:p w:rsidR="00F5419D" w:rsidRDefault="00F5419D" w:rsidP="00F5419D">
      <w:pPr>
        <w:spacing w:line="360" w:lineRule="auto"/>
        <w:jc w:val="both"/>
        <w:rPr>
          <w:lang w:val="sk-SK"/>
        </w:rPr>
      </w:pPr>
    </w:p>
    <w:p w:rsidR="002C55A4" w:rsidRDefault="00F5419D" w:rsidP="00F5419D">
      <w:pPr>
        <w:spacing w:line="360" w:lineRule="auto"/>
        <w:jc w:val="both"/>
        <w:rPr>
          <w:lang w:val="sk-SK"/>
        </w:rPr>
      </w:pPr>
      <w:r>
        <w:rPr>
          <w:lang w:val="sk-SK"/>
        </w:rPr>
        <w:t xml:space="preserve">2/ </w:t>
      </w:r>
      <w:r w:rsidR="002C55A4">
        <w:rPr>
          <w:lang w:val="sk-SK"/>
        </w:rPr>
        <w:t xml:space="preserve">informovať štatutárov relevantných organizácií zastupujúcich VLD v SR (vrátane ZVLD SR o.z.) o prebiehajúcich procesoch týkajúcich sa ambulancií VLD na Slovensku a  </w:t>
      </w:r>
      <w:r w:rsidR="002C55A4" w:rsidRPr="002C55A4">
        <w:rPr>
          <w:b/>
          <w:lang w:val="sk-SK"/>
        </w:rPr>
        <w:t>vyriešiť otázku legitimity zastúpenia VLD vo vzťahu k MZSR</w:t>
      </w:r>
      <w:r w:rsidR="002C55A4">
        <w:rPr>
          <w:lang w:val="sk-SK"/>
        </w:rPr>
        <w:t xml:space="preserve"> </w:t>
      </w:r>
    </w:p>
    <w:p w:rsidR="002C55A4" w:rsidRDefault="002C55A4" w:rsidP="00F5419D">
      <w:pPr>
        <w:spacing w:line="360" w:lineRule="auto"/>
        <w:jc w:val="both"/>
        <w:rPr>
          <w:lang w:val="sk-SK"/>
        </w:rPr>
      </w:pPr>
      <w:r>
        <w:rPr>
          <w:lang w:val="sk-SK"/>
        </w:rPr>
        <w:t>2.1./ kto (mená)</w:t>
      </w:r>
    </w:p>
    <w:p w:rsidR="002C55A4" w:rsidRDefault="002C55A4" w:rsidP="00F5419D">
      <w:pPr>
        <w:spacing w:line="360" w:lineRule="auto"/>
        <w:jc w:val="both"/>
        <w:rPr>
          <w:lang w:val="sk-SK"/>
        </w:rPr>
      </w:pPr>
      <w:r>
        <w:rPr>
          <w:lang w:val="sk-SK"/>
        </w:rPr>
        <w:t>2.2/ prečo (na základe akého kľúča</w:t>
      </w:r>
      <w:r w:rsidRPr="002C55A4">
        <w:rPr>
          <w:lang w:val="sk-SK"/>
        </w:rPr>
        <w:t xml:space="preserve"> </w:t>
      </w:r>
      <w:r>
        <w:rPr>
          <w:lang w:val="sk-SK"/>
        </w:rPr>
        <w:t xml:space="preserve">s akým mandátom) </w:t>
      </w:r>
    </w:p>
    <w:p w:rsidR="002C55A4" w:rsidRDefault="002C55A4" w:rsidP="00F5419D">
      <w:pPr>
        <w:spacing w:line="360" w:lineRule="auto"/>
        <w:jc w:val="both"/>
        <w:rPr>
          <w:lang w:val="sk-SK"/>
        </w:rPr>
      </w:pPr>
      <w:r>
        <w:rPr>
          <w:lang w:val="sk-SK"/>
        </w:rPr>
        <w:t>2.3/ v akej štruktúre/útvare/skupine MZ SR</w:t>
      </w:r>
    </w:p>
    <w:p w:rsidR="00F5419D" w:rsidRDefault="002C55A4" w:rsidP="00F5419D">
      <w:pPr>
        <w:spacing w:line="360" w:lineRule="auto"/>
        <w:jc w:val="both"/>
        <w:rPr>
          <w:lang w:val="sk-SK"/>
        </w:rPr>
      </w:pPr>
      <w:r>
        <w:rPr>
          <w:lang w:val="sk-SK"/>
        </w:rPr>
        <w:t xml:space="preserve">2.4/ s akým cieľom a očakávanými závermi </w:t>
      </w:r>
    </w:p>
    <w:p w:rsidR="002C55A4" w:rsidRPr="008F50AA" w:rsidRDefault="002C55A4" w:rsidP="00F5419D">
      <w:pPr>
        <w:spacing w:line="360" w:lineRule="auto"/>
        <w:jc w:val="both"/>
        <w:rPr>
          <w:b/>
          <w:lang w:val="sk-SK"/>
        </w:rPr>
      </w:pPr>
      <w:r w:rsidRPr="008F50AA">
        <w:rPr>
          <w:lang w:val="sk-SK"/>
        </w:rPr>
        <w:t>Je potrebné zabezpečiť zmysluplnosť prebiehajúcich procesov a správnosť záverov pri ďalšom rozhodovaní MZ SR</w:t>
      </w:r>
      <w:r w:rsidR="008F50AA" w:rsidRPr="008F50AA">
        <w:rPr>
          <w:lang w:val="sk-SK"/>
        </w:rPr>
        <w:t xml:space="preserve"> </w:t>
      </w:r>
      <w:r w:rsidR="008F50AA" w:rsidRPr="008F50AA">
        <w:rPr>
          <w:b/>
          <w:lang w:val="sk-SK"/>
        </w:rPr>
        <w:t>– nominácie relevantných organizácií VLD!</w:t>
      </w:r>
    </w:p>
    <w:p w:rsidR="002C55A4" w:rsidRDefault="002C55A4" w:rsidP="00F5419D">
      <w:pPr>
        <w:spacing w:line="360" w:lineRule="auto"/>
        <w:jc w:val="both"/>
        <w:rPr>
          <w:lang w:val="sk-SK"/>
        </w:rPr>
      </w:pPr>
    </w:p>
    <w:p w:rsidR="002C55A4" w:rsidRPr="001D7EAD" w:rsidRDefault="002C55A4" w:rsidP="00F5419D">
      <w:pPr>
        <w:spacing w:line="360" w:lineRule="auto"/>
        <w:jc w:val="both"/>
        <w:rPr>
          <w:lang w:val="sk-SK"/>
        </w:rPr>
      </w:pPr>
      <w:r w:rsidRPr="00645D05">
        <w:rPr>
          <w:u w:val="single"/>
          <w:lang w:val="sk-SK"/>
        </w:rPr>
        <w:lastRenderedPageBreak/>
        <w:t xml:space="preserve">3/ </w:t>
      </w:r>
      <w:r w:rsidR="00645D05" w:rsidRPr="00645D05">
        <w:rPr>
          <w:u w:val="single"/>
          <w:lang w:val="sk-SK"/>
        </w:rPr>
        <w:t>v súvislosti s bodom sú 2/</w:t>
      </w:r>
      <w:r w:rsidR="00645D05">
        <w:rPr>
          <w:lang w:val="sk-SK"/>
        </w:rPr>
        <w:t xml:space="preserve"> odporúčame HO VL komunikovať podľa vlastného zváženia smerom ku komunite VLD v SR </w:t>
      </w:r>
      <w:r w:rsidR="00645D05" w:rsidRPr="00645D05">
        <w:rPr>
          <w:u w:val="single"/>
          <w:lang w:val="sk-SK"/>
        </w:rPr>
        <w:t>otázky počtu a funkcie viacerých odborných spoločností VLD na Slovensku s požiadavkou na ich zlúčenie a odporúčanie organizovať aj aktivity týkajúce sa ekonomických záujmov VLD pod „jednou strechou“ (ASLSR, AVLS, ZAP, ZVLDSR).</w:t>
      </w:r>
      <w:r w:rsidR="00645D05">
        <w:rPr>
          <w:lang w:val="sk-SK"/>
        </w:rPr>
        <w:t xml:space="preserve"> Uvedené otázky považujme za legitímne otvoriť v čase krízy, hoci </w:t>
      </w:r>
      <w:r w:rsidR="00645D05" w:rsidRPr="00645D05">
        <w:rPr>
          <w:b/>
          <w:lang w:val="sk-SK"/>
        </w:rPr>
        <w:t>prioritou je pochopiteľne riešenie otázok týkajúcich sa bezprostredne návrhov krízových riešení – s tým však súvisí legitimita návrhov a komunikácie vybraných zástupcov VLD. Osobné názory jednotlivcov nie sú akceptovateľné</w:t>
      </w:r>
      <w:r w:rsidR="001D7EAD">
        <w:rPr>
          <w:b/>
          <w:lang w:val="sk-SK"/>
        </w:rPr>
        <w:t xml:space="preserve">, </w:t>
      </w:r>
      <w:r w:rsidR="001D7EAD" w:rsidRPr="001D7EAD">
        <w:rPr>
          <w:lang w:val="sk-SK"/>
        </w:rPr>
        <w:t>najmä ak by mali byť spôsobené škody na zdraví obyvateľstva</w:t>
      </w:r>
      <w:r w:rsidR="00645D05" w:rsidRPr="001D7EAD">
        <w:rPr>
          <w:lang w:val="sk-SK"/>
        </w:rPr>
        <w:t>.</w:t>
      </w:r>
    </w:p>
    <w:p w:rsidR="00645D05" w:rsidRDefault="00645D05" w:rsidP="00F5419D">
      <w:pPr>
        <w:spacing w:line="360" w:lineRule="auto"/>
        <w:jc w:val="both"/>
        <w:rPr>
          <w:b/>
          <w:lang w:val="sk-SK"/>
        </w:rPr>
      </w:pPr>
    </w:p>
    <w:p w:rsidR="00127672" w:rsidRDefault="00645D05" w:rsidP="00F5419D">
      <w:pPr>
        <w:spacing w:line="360" w:lineRule="auto"/>
        <w:jc w:val="both"/>
        <w:rPr>
          <w:lang w:val="sk-SK"/>
        </w:rPr>
      </w:pPr>
      <w:r w:rsidRPr="006571D0">
        <w:rPr>
          <w:b/>
          <w:u w:val="single"/>
          <w:lang w:val="sk-SK"/>
        </w:rPr>
        <w:t xml:space="preserve">4/ návrh ZVLD SR na </w:t>
      </w:r>
      <w:r w:rsidR="001D7EAD" w:rsidRPr="006571D0">
        <w:rPr>
          <w:b/>
          <w:u w:val="single"/>
          <w:lang w:val="sk-SK"/>
        </w:rPr>
        <w:t>financovanie ambulancií VLD počas krízy</w:t>
      </w:r>
      <w:r w:rsidR="001D7EAD">
        <w:rPr>
          <w:lang w:val="sk-SK"/>
        </w:rPr>
        <w:t xml:space="preserve"> – predkladáme aj touto formou na základe čiastkových informácií o absentujúcej legitimite aj týchto názorov, ktoré majú byť údajne komunikované za segment VLD a to bez účasti zástupcov relevantných organizácií VLD.</w:t>
      </w:r>
      <w:r w:rsidR="000B5B82">
        <w:rPr>
          <w:lang w:val="sk-SK"/>
        </w:rPr>
        <w:t xml:space="preserve"> </w:t>
      </w:r>
    </w:p>
    <w:p w:rsidR="00127672" w:rsidRDefault="00127672" w:rsidP="00F5419D">
      <w:pPr>
        <w:spacing w:line="360" w:lineRule="auto"/>
        <w:jc w:val="both"/>
        <w:rPr>
          <w:lang w:val="sk-SK"/>
        </w:rPr>
      </w:pPr>
    </w:p>
    <w:p w:rsidR="006571D0" w:rsidRDefault="006571D0" w:rsidP="00F5419D">
      <w:pPr>
        <w:spacing w:line="360" w:lineRule="auto"/>
        <w:jc w:val="both"/>
        <w:rPr>
          <w:lang w:val="sk-SK"/>
        </w:rPr>
      </w:pPr>
      <w:r w:rsidRPr="006571D0">
        <w:rPr>
          <w:b/>
          <w:lang w:val="sk-SK"/>
        </w:rPr>
        <w:t>V čase krízy je potrebné vychádzať z disponibilných zdrojov</w:t>
      </w:r>
      <w:r>
        <w:rPr>
          <w:b/>
          <w:lang w:val="sk-SK"/>
        </w:rPr>
        <w:t xml:space="preserve"> zdravotných poisťovní (kľúčová premenná)</w:t>
      </w:r>
      <w:r w:rsidRPr="006571D0">
        <w:rPr>
          <w:b/>
          <w:lang w:val="sk-SK"/>
        </w:rPr>
        <w:t xml:space="preserve"> a tomu prispôsobiť výpočet úhrady</w:t>
      </w:r>
      <w:r>
        <w:rPr>
          <w:lang w:val="sk-SK"/>
        </w:rPr>
        <w:t xml:space="preserve"> v prospech jednotlivých poskytovateľov ambulantnej starostlivosti tak, aby bol:</w:t>
      </w:r>
    </w:p>
    <w:p w:rsidR="006571D0" w:rsidRDefault="006571D0" w:rsidP="00F5419D">
      <w:pPr>
        <w:spacing w:line="360" w:lineRule="auto"/>
        <w:jc w:val="both"/>
        <w:rPr>
          <w:lang w:val="sk-SK"/>
        </w:rPr>
      </w:pPr>
      <w:r>
        <w:rPr>
          <w:lang w:val="sk-SK"/>
        </w:rPr>
        <w:t xml:space="preserve">- spravodlivý voči </w:t>
      </w:r>
      <w:r>
        <w:rPr>
          <w:u w:val="single"/>
          <w:lang w:val="sk-SK"/>
        </w:rPr>
        <w:t xml:space="preserve">VLD aj ŠAS a </w:t>
      </w:r>
      <w:r w:rsidRPr="006571D0">
        <w:rPr>
          <w:u w:val="single"/>
          <w:lang w:val="sk-SK"/>
        </w:rPr>
        <w:t>zohľadňoval v rovnej miere ich nároky</w:t>
      </w:r>
      <w:r w:rsidR="001D7EAD">
        <w:rPr>
          <w:lang w:val="sk-SK"/>
        </w:rPr>
        <w:t xml:space="preserve"> </w:t>
      </w:r>
    </w:p>
    <w:p w:rsidR="006571D0" w:rsidRDefault="006571D0" w:rsidP="00F5419D">
      <w:pPr>
        <w:spacing w:line="360" w:lineRule="auto"/>
        <w:jc w:val="both"/>
        <w:rPr>
          <w:lang w:val="sk-SK"/>
        </w:rPr>
      </w:pPr>
      <w:r>
        <w:rPr>
          <w:lang w:val="sk-SK"/>
        </w:rPr>
        <w:t>- prípadne aby zohľadnil aj ich individuálnu výkonnosť v čase krízy.</w:t>
      </w:r>
    </w:p>
    <w:p w:rsidR="006571D0" w:rsidRDefault="006571D0" w:rsidP="00F5419D">
      <w:pPr>
        <w:spacing w:line="360" w:lineRule="auto"/>
        <w:jc w:val="both"/>
        <w:rPr>
          <w:lang w:val="sk-SK"/>
        </w:rPr>
      </w:pPr>
    </w:p>
    <w:p w:rsidR="00645D05" w:rsidRDefault="006571D0" w:rsidP="00F5419D">
      <w:pPr>
        <w:spacing w:line="360" w:lineRule="auto"/>
        <w:jc w:val="both"/>
        <w:rPr>
          <w:lang w:val="sk-SK"/>
        </w:rPr>
      </w:pPr>
      <w:r w:rsidRPr="006571D0">
        <w:rPr>
          <w:u w:val="single"/>
          <w:lang w:val="sk-SK"/>
        </w:rPr>
        <w:t xml:space="preserve">4.1/ rovný prístup sa zabezpečí stanovením celoplošne platného </w:t>
      </w:r>
      <w:r w:rsidRPr="00985FE5">
        <w:rPr>
          <w:b/>
          <w:u w:val="single"/>
          <w:lang w:val="sk-SK"/>
        </w:rPr>
        <w:t>koeficientu</w:t>
      </w:r>
      <w:r w:rsidR="00985FE5" w:rsidRPr="00985FE5">
        <w:rPr>
          <w:b/>
          <w:u w:val="single"/>
          <w:lang w:val="sk-SK"/>
        </w:rPr>
        <w:t xml:space="preserve"> č.1</w:t>
      </w:r>
      <w:r w:rsidR="00985FE5">
        <w:rPr>
          <w:u w:val="single"/>
          <w:lang w:val="sk-SK"/>
        </w:rPr>
        <w:t xml:space="preserve"> </w:t>
      </w:r>
      <w:r w:rsidRPr="00985FE5">
        <w:rPr>
          <w:b/>
          <w:u w:val="single"/>
          <w:lang w:val="sk-SK"/>
        </w:rPr>
        <w:t>,</w:t>
      </w:r>
      <w:r w:rsidRPr="006571D0">
        <w:rPr>
          <w:u w:val="single"/>
          <w:lang w:val="sk-SK"/>
        </w:rPr>
        <w:t xml:space="preserve"> </w:t>
      </w:r>
      <w:r>
        <w:rPr>
          <w:lang w:val="sk-SK"/>
        </w:rPr>
        <w:t xml:space="preserve">ktorým sa vynásobí priemerná úhrada ZP v prospech jednotlivého poskytovateľa VLD/ŠAS za obdobie 6, prípadne 12 predchádzajúcich mesiacov = </w:t>
      </w:r>
      <w:r w:rsidR="00985FE5" w:rsidRPr="00D000C6">
        <w:rPr>
          <w:u w:val="single"/>
          <w:lang w:val="sk-SK"/>
        </w:rPr>
        <w:t>individuálna úhrada v prospech jednotlivého PZS (VLD/ŠAS) v čase krízy</w:t>
      </w:r>
      <w:r w:rsidRPr="00D000C6">
        <w:rPr>
          <w:u w:val="single"/>
          <w:lang w:val="sk-SK"/>
        </w:rPr>
        <w:t>.</w:t>
      </w:r>
      <w:r w:rsidR="00985FE5">
        <w:rPr>
          <w:lang w:val="sk-SK"/>
        </w:rPr>
        <w:t xml:space="preserve"> Daný výsledok je možné adaptovať na úhradu na jednotlivý deň v čase krízy (vhodné pre prípad čiastkových výpadkov činnosti daného PZZ)</w:t>
      </w:r>
      <w:r>
        <w:rPr>
          <w:lang w:val="sk-SK"/>
        </w:rPr>
        <w:t xml:space="preserve"> </w:t>
      </w:r>
    </w:p>
    <w:p w:rsidR="00985FE5" w:rsidRDefault="00985FE5" w:rsidP="00F5419D">
      <w:pPr>
        <w:spacing w:line="360" w:lineRule="auto"/>
        <w:jc w:val="both"/>
        <w:rPr>
          <w:lang w:val="sk-SK"/>
        </w:rPr>
      </w:pPr>
    </w:p>
    <w:p w:rsidR="006571D0" w:rsidRPr="00D000C6" w:rsidRDefault="00985FE5" w:rsidP="00F5419D">
      <w:pPr>
        <w:spacing w:line="360" w:lineRule="auto"/>
        <w:jc w:val="both"/>
        <w:rPr>
          <w:u w:val="single"/>
          <w:lang w:val="sk-SK"/>
        </w:rPr>
      </w:pPr>
      <w:r>
        <w:rPr>
          <w:lang w:val="sk-SK"/>
        </w:rPr>
        <w:t>4.2/ výšku</w:t>
      </w:r>
      <w:r w:rsidR="006571D0">
        <w:rPr>
          <w:lang w:val="sk-SK"/>
        </w:rPr>
        <w:t xml:space="preserve"> </w:t>
      </w:r>
      <w:r>
        <w:rPr>
          <w:lang w:val="sk-SK"/>
        </w:rPr>
        <w:t xml:space="preserve">úhrady podľa bodu 4.1/ je potrebné prenásobiť v prípade každej zdravotnej poisťovne (ZP)  </w:t>
      </w:r>
      <w:r w:rsidRPr="00D000C6">
        <w:rPr>
          <w:b/>
          <w:u w:val="single"/>
          <w:lang w:val="sk-SK"/>
        </w:rPr>
        <w:t>koeficientom č.2.</w:t>
      </w:r>
      <w:r w:rsidRPr="00D000C6">
        <w:rPr>
          <w:u w:val="single"/>
          <w:lang w:val="sk-SK"/>
        </w:rPr>
        <w:t xml:space="preserve"> , ktorý vyjadrí pomer príjmov danej ZP na celkovom „koláči“ z príjmov zo zdravotného poistenia po prerozdelení za rok  </w:t>
      </w:r>
      <w:r w:rsidR="00D000C6" w:rsidRPr="00D000C6">
        <w:rPr>
          <w:u w:val="single"/>
          <w:lang w:val="sk-SK"/>
        </w:rPr>
        <w:t xml:space="preserve">2020 v pomere k jej príjmom v roku </w:t>
      </w:r>
      <w:r w:rsidRPr="00D000C6">
        <w:rPr>
          <w:u w:val="single"/>
          <w:lang w:val="sk-SK"/>
        </w:rPr>
        <w:t>2019.</w:t>
      </w:r>
    </w:p>
    <w:p w:rsidR="00985FE5" w:rsidRDefault="00985FE5" w:rsidP="00F5419D">
      <w:pPr>
        <w:spacing w:line="360" w:lineRule="auto"/>
        <w:jc w:val="both"/>
        <w:rPr>
          <w:lang w:val="sk-SK"/>
        </w:rPr>
      </w:pPr>
    </w:p>
    <w:p w:rsidR="003C0C44" w:rsidRDefault="00985FE5" w:rsidP="00F5419D">
      <w:pPr>
        <w:spacing w:line="360" w:lineRule="auto"/>
        <w:jc w:val="both"/>
        <w:rPr>
          <w:u w:val="single"/>
          <w:lang w:val="sk-SK"/>
        </w:rPr>
      </w:pPr>
      <w:r w:rsidRPr="00D000C6">
        <w:rPr>
          <w:u w:val="single"/>
          <w:lang w:val="sk-SK"/>
        </w:rPr>
        <w:t>4.3/ je vhodné zohľadniť výkonnosť jednotlivého poskytovateľa v čase krízy</w:t>
      </w:r>
      <w:r>
        <w:rPr>
          <w:lang w:val="sk-SK"/>
        </w:rPr>
        <w:t xml:space="preserve"> tým spôsobom, že výsledok podľa 4.3/ sa vynásobí </w:t>
      </w:r>
      <w:r w:rsidR="00D000C6" w:rsidRPr="00D000C6">
        <w:rPr>
          <w:b/>
          <w:u w:val="single"/>
          <w:lang w:val="sk-SK"/>
        </w:rPr>
        <w:t>koeficientom č.3,</w:t>
      </w:r>
      <w:r w:rsidR="00D000C6" w:rsidRPr="00D000C6">
        <w:rPr>
          <w:u w:val="single"/>
          <w:lang w:val="sk-SK"/>
        </w:rPr>
        <w:t xml:space="preserve"> ktorý je </w:t>
      </w:r>
      <w:r w:rsidR="003C0C44">
        <w:rPr>
          <w:u w:val="single"/>
          <w:lang w:val="sk-SK"/>
        </w:rPr>
        <w:t>stanovený na:</w:t>
      </w:r>
    </w:p>
    <w:p w:rsidR="003C0C44" w:rsidRPr="003C0C44" w:rsidRDefault="003C0C44" w:rsidP="00F5419D">
      <w:pPr>
        <w:spacing w:line="360" w:lineRule="auto"/>
        <w:jc w:val="both"/>
        <w:rPr>
          <w:lang w:val="sk-SK"/>
        </w:rPr>
      </w:pPr>
      <w:r w:rsidRPr="003C0C44">
        <w:rPr>
          <w:lang w:val="sk-SK"/>
        </w:rPr>
        <w:t xml:space="preserve">4.3.1/ </w:t>
      </w:r>
      <w:r w:rsidR="00D65732" w:rsidRPr="003C0C44">
        <w:rPr>
          <w:lang w:val="sk-SK"/>
        </w:rPr>
        <w:t xml:space="preserve">1,0 pre rozsah počtu výkonov medzi </w:t>
      </w:r>
      <w:r w:rsidRPr="003C0C44">
        <w:rPr>
          <w:lang w:val="sk-SK"/>
        </w:rPr>
        <w:t>≥</w:t>
      </w:r>
      <w:r>
        <w:rPr>
          <w:lang w:val="sk-SK"/>
        </w:rPr>
        <w:t>25</w:t>
      </w:r>
      <w:r w:rsidR="00D65732" w:rsidRPr="003C0C44">
        <w:rPr>
          <w:lang w:val="sk-SK"/>
        </w:rPr>
        <w:t xml:space="preserve">.percentil a </w:t>
      </w:r>
      <w:r w:rsidRPr="003C0C44">
        <w:rPr>
          <w:lang w:val="sk-SK"/>
        </w:rPr>
        <w:t>&lt;</w:t>
      </w:r>
      <w:r>
        <w:rPr>
          <w:lang w:val="sk-SK"/>
        </w:rPr>
        <w:t xml:space="preserve"> 75</w:t>
      </w:r>
      <w:r w:rsidRPr="003C0C44">
        <w:rPr>
          <w:lang w:val="sk-SK"/>
        </w:rPr>
        <w:t>.percentil počtu vykazovaných výkonov na ambulancii VLD, resp. danej špecializácii ŠAS,</w:t>
      </w:r>
    </w:p>
    <w:p w:rsidR="003C0C44" w:rsidRPr="003C0C44" w:rsidRDefault="003C0C44" w:rsidP="00F5419D">
      <w:pPr>
        <w:spacing w:line="360" w:lineRule="auto"/>
        <w:jc w:val="both"/>
        <w:rPr>
          <w:lang w:val="sk-SK"/>
        </w:rPr>
      </w:pPr>
      <w:r w:rsidRPr="003C0C44">
        <w:rPr>
          <w:lang w:val="sk-SK"/>
        </w:rPr>
        <w:t>4,3.2/ obdobne na 1,1 pri ≥</w:t>
      </w:r>
      <w:r w:rsidR="000B4207">
        <w:rPr>
          <w:lang w:val="sk-SK"/>
        </w:rPr>
        <w:t>75</w:t>
      </w:r>
      <w:r w:rsidRPr="003C0C44">
        <w:rPr>
          <w:lang w:val="sk-SK"/>
        </w:rPr>
        <w:t>.percentil</w:t>
      </w:r>
    </w:p>
    <w:p w:rsidR="003C0C44" w:rsidRDefault="003C0C44" w:rsidP="00F5419D">
      <w:pPr>
        <w:spacing w:line="360" w:lineRule="auto"/>
        <w:jc w:val="both"/>
        <w:rPr>
          <w:lang w:val="sk-SK"/>
        </w:rPr>
      </w:pPr>
      <w:r w:rsidRPr="003C0C44">
        <w:rPr>
          <w:lang w:val="sk-SK"/>
        </w:rPr>
        <w:t>4.3.3/ obdobne 0,9 pre &lt;</w:t>
      </w:r>
      <w:r w:rsidR="000B4207">
        <w:rPr>
          <w:lang w:val="sk-SK"/>
        </w:rPr>
        <w:t xml:space="preserve"> 25</w:t>
      </w:r>
      <w:r w:rsidRPr="003C0C44">
        <w:rPr>
          <w:lang w:val="sk-SK"/>
        </w:rPr>
        <w:t xml:space="preserve">.percentil. </w:t>
      </w:r>
    </w:p>
    <w:p w:rsidR="00985FE5" w:rsidRDefault="003C0C44" w:rsidP="00F5419D">
      <w:pPr>
        <w:spacing w:line="360" w:lineRule="auto"/>
        <w:jc w:val="both"/>
        <w:rPr>
          <w:b/>
          <w:lang w:val="sk-SK"/>
        </w:rPr>
      </w:pPr>
      <w:r>
        <w:rPr>
          <w:lang w:val="sk-SK"/>
        </w:rPr>
        <w:t xml:space="preserve">Počet výkonov je </w:t>
      </w:r>
      <w:r w:rsidR="00D000C6">
        <w:rPr>
          <w:lang w:val="sk-SK"/>
        </w:rPr>
        <w:t>súčet výkonov 1 , 4 , 8, 250a a vyšetrenia CRP</w:t>
      </w:r>
      <w:r>
        <w:rPr>
          <w:lang w:val="sk-SK"/>
        </w:rPr>
        <w:t>.</w:t>
      </w:r>
      <w:r w:rsidR="00D000C6">
        <w:rPr>
          <w:lang w:val="sk-SK"/>
        </w:rPr>
        <w:t xml:space="preserve"> Do započítavaných vyšetrení je potrebné zarátavať najmä – ale nie len – </w:t>
      </w:r>
      <w:r w:rsidR="00D000C6" w:rsidRPr="00D000C6">
        <w:rPr>
          <w:b/>
          <w:lang w:val="sk-SK"/>
        </w:rPr>
        <w:t xml:space="preserve">telefonické konzultácie a to vrátane všetkých výkonov u nekapitovaných pacientov v prípade VLD. </w:t>
      </w:r>
    </w:p>
    <w:p w:rsidR="000B4207" w:rsidRDefault="000B4207" w:rsidP="00F5419D">
      <w:pPr>
        <w:spacing w:line="360" w:lineRule="auto"/>
        <w:jc w:val="both"/>
        <w:rPr>
          <w:b/>
          <w:lang w:val="sk-SK"/>
        </w:rPr>
      </w:pPr>
    </w:p>
    <w:p w:rsidR="000B4207" w:rsidRPr="008F50AA" w:rsidRDefault="000B4207" w:rsidP="00F5419D">
      <w:pPr>
        <w:spacing w:line="360" w:lineRule="auto"/>
        <w:jc w:val="both"/>
        <w:rPr>
          <w:b/>
          <w:lang w:val="sk-SK"/>
        </w:rPr>
      </w:pPr>
      <w:r w:rsidRPr="000B4207">
        <w:rPr>
          <w:lang w:val="sk-SK"/>
        </w:rPr>
        <w:t xml:space="preserve">4.4/ koeficient č.1 a č.3 je vhodné upravovať podľa vývoja situácie, </w:t>
      </w:r>
      <w:r w:rsidRPr="008F50AA">
        <w:rPr>
          <w:b/>
          <w:lang w:val="sk-SK"/>
        </w:rPr>
        <w:t>úhradový mechanizmus má byť v čase krízy stanovený všeobecne záväzným právnym predpisom.</w:t>
      </w:r>
    </w:p>
    <w:p w:rsidR="00D000C6" w:rsidRDefault="00D000C6" w:rsidP="00F5419D">
      <w:pPr>
        <w:spacing w:line="360" w:lineRule="auto"/>
        <w:jc w:val="both"/>
        <w:rPr>
          <w:b/>
          <w:lang w:val="sk-SK"/>
        </w:rPr>
      </w:pPr>
    </w:p>
    <w:p w:rsidR="00D000C6" w:rsidRDefault="00D000C6" w:rsidP="00F5419D">
      <w:pPr>
        <w:spacing w:line="360" w:lineRule="auto"/>
        <w:jc w:val="both"/>
        <w:rPr>
          <w:b/>
          <w:lang w:val="sk-SK"/>
        </w:rPr>
      </w:pPr>
      <w:r>
        <w:rPr>
          <w:b/>
          <w:lang w:val="sk-SK"/>
        </w:rPr>
        <w:t xml:space="preserve">Príklad: </w:t>
      </w:r>
    </w:p>
    <w:p w:rsidR="00D000C6" w:rsidRPr="000B4207" w:rsidRDefault="00D65732" w:rsidP="00F5419D">
      <w:pPr>
        <w:spacing w:line="360" w:lineRule="auto"/>
        <w:jc w:val="both"/>
        <w:rPr>
          <w:lang w:val="sk-SK"/>
        </w:rPr>
      </w:pPr>
      <w:r w:rsidRPr="000B4207">
        <w:rPr>
          <w:lang w:val="sk-SK"/>
        </w:rPr>
        <w:t>Naša a</w:t>
      </w:r>
      <w:r w:rsidR="00D000C6" w:rsidRPr="000B4207">
        <w:rPr>
          <w:lang w:val="sk-SK"/>
        </w:rPr>
        <w:t xml:space="preserve">mbulancia VLD mala príjem za posledných 12 mesiacov </w:t>
      </w:r>
      <w:r w:rsidR="00B56896">
        <w:rPr>
          <w:lang w:val="sk-SK"/>
        </w:rPr>
        <w:t xml:space="preserve">v priemere </w:t>
      </w:r>
      <w:r w:rsidR="00D000C6" w:rsidRPr="000B4207">
        <w:rPr>
          <w:lang w:val="sk-SK"/>
        </w:rPr>
        <w:t>... 4000 EUR</w:t>
      </w:r>
    </w:p>
    <w:p w:rsidR="00D000C6" w:rsidRPr="000B4207" w:rsidRDefault="000E68BC" w:rsidP="00F5419D">
      <w:pPr>
        <w:spacing w:line="360" w:lineRule="auto"/>
        <w:jc w:val="both"/>
        <w:rPr>
          <w:lang w:val="sk-SK"/>
        </w:rPr>
      </w:pPr>
      <w:r>
        <w:rPr>
          <w:lang w:val="sk-SK"/>
        </w:rPr>
        <w:t>Koeficient č.1 .... 0,8</w:t>
      </w:r>
    </w:p>
    <w:p w:rsidR="00D000C6" w:rsidRPr="000B4207" w:rsidRDefault="00D65732" w:rsidP="00F5419D">
      <w:pPr>
        <w:spacing w:line="360" w:lineRule="auto"/>
        <w:jc w:val="both"/>
        <w:rPr>
          <w:lang w:val="sk-SK"/>
        </w:rPr>
      </w:pPr>
      <w:r w:rsidRPr="000B4207">
        <w:rPr>
          <w:lang w:val="sk-SK"/>
        </w:rPr>
        <w:t>D</w:t>
      </w:r>
      <w:r w:rsidR="00D000C6" w:rsidRPr="000B4207">
        <w:rPr>
          <w:lang w:val="sk-SK"/>
        </w:rPr>
        <w:t>aná ZP má v roku 2020 podiel 0,</w:t>
      </w:r>
      <w:r w:rsidRPr="000B4207">
        <w:rPr>
          <w:lang w:val="sk-SK"/>
        </w:rPr>
        <w:t xml:space="preserve">50 </w:t>
      </w:r>
      <w:r w:rsidR="008F50AA">
        <w:rPr>
          <w:lang w:val="sk-SK"/>
        </w:rPr>
        <w:t xml:space="preserve">a </w:t>
      </w:r>
      <w:r w:rsidRPr="000B4207">
        <w:rPr>
          <w:lang w:val="sk-SK"/>
        </w:rPr>
        <w:t>v roku 2019 mala 0,60 po</w:t>
      </w:r>
      <w:r w:rsidR="000B4207">
        <w:rPr>
          <w:lang w:val="sk-SK"/>
        </w:rPr>
        <w:t xml:space="preserve"> </w:t>
      </w:r>
      <w:r w:rsidRPr="000B4207">
        <w:rPr>
          <w:lang w:val="sk-SK"/>
        </w:rPr>
        <w:t>prerozdelení</w:t>
      </w:r>
    </w:p>
    <w:p w:rsidR="00D65732" w:rsidRPr="000B4207" w:rsidRDefault="00D65732" w:rsidP="00F5419D">
      <w:pPr>
        <w:pBdr>
          <w:bottom w:val="single" w:sz="6" w:space="1" w:color="auto"/>
        </w:pBdr>
        <w:spacing w:line="360" w:lineRule="auto"/>
        <w:jc w:val="both"/>
        <w:rPr>
          <w:lang w:val="sk-SK"/>
        </w:rPr>
      </w:pPr>
      <w:r w:rsidRPr="000B4207">
        <w:rPr>
          <w:lang w:val="sk-SK"/>
        </w:rPr>
        <w:t xml:space="preserve">Naša ambulancia VLD </w:t>
      </w:r>
      <w:r w:rsidR="000B4207">
        <w:rPr>
          <w:lang w:val="sk-SK"/>
        </w:rPr>
        <w:t xml:space="preserve">sa nachádza na ........69,25 percentile </w:t>
      </w:r>
    </w:p>
    <w:p w:rsidR="00D65732" w:rsidRDefault="00D65732" w:rsidP="00F5419D">
      <w:pPr>
        <w:spacing w:line="360" w:lineRule="auto"/>
        <w:jc w:val="both"/>
        <w:rPr>
          <w:b/>
          <w:lang w:val="sk-SK"/>
        </w:rPr>
      </w:pPr>
    </w:p>
    <w:p w:rsidR="00D65732" w:rsidRPr="000B4207" w:rsidRDefault="00D65732" w:rsidP="00F5419D">
      <w:pPr>
        <w:spacing w:line="360" w:lineRule="auto"/>
        <w:jc w:val="both"/>
        <w:rPr>
          <w:lang w:val="sk-SK"/>
        </w:rPr>
      </w:pPr>
      <w:r w:rsidRPr="000B4207">
        <w:rPr>
          <w:lang w:val="sk-SK"/>
        </w:rPr>
        <w:t>Koeficient č.2 = 0,5/0,6 = 0,83</w:t>
      </w:r>
    </w:p>
    <w:p w:rsidR="00D65732" w:rsidRPr="000B4207" w:rsidRDefault="00D65732" w:rsidP="00F5419D">
      <w:pPr>
        <w:spacing w:line="360" w:lineRule="auto"/>
        <w:jc w:val="both"/>
        <w:rPr>
          <w:lang w:val="sk-SK"/>
        </w:rPr>
      </w:pPr>
      <w:r w:rsidRPr="000B4207">
        <w:rPr>
          <w:lang w:val="sk-SK"/>
        </w:rPr>
        <w:t xml:space="preserve">Koeficient č.3 = </w:t>
      </w:r>
      <w:r w:rsidR="000B4207" w:rsidRPr="000B4207">
        <w:rPr>
          <w:lang w:val="sk-SK"/>
        </w:rPr>
        <w:t>1,0</w:t>
      </w:r>
    </w:p>
    <w:p w:rsidR="00221C58" w:rsidRDefault="000B4207" w:rsidP="00F5419D">
      <w:pPr>
        <w:spacing w:line="360" w:lineRule="auto"/>
        <w:jc w:val="both"/>
        <w:rPr>
          <w:lang w:val="sk-SK"/>
        </w:rPr>
      </w:pPr>
      <w:r w:rsidRPr="000B4207">
        <w:rPr>
          <w:lang w:val="sk-SK"/>
        </w:rPr>
        <w:t xml:space="preserve">Výpočet: 4.000,-EUR x </w:t>
      </w:r>
      <w:r w:rsidR="00221C58">
        <w:rPr>
          <w:lang w:val="sk-SK"/>
        </w:rPr>
        <w:t xml:space="preserve">koeficient č.1 x koeficient č.2 x koeficient č.3 </w:t>
      </w:r>
    </w:p>
    <w:p w:rsidR="000B4207" w:rsidRPr="000B4207" w:rsidRDefault="00221C58" w:rsidP="00F5419D">
      <w:pPr>
        <w:spacing w:line="360" w:lineRule="auto"/>
        <w:jc w:val="both"/>
        <w:rPr>
          <w:lang w:val="sk-SK"/>
        </w:rPr>
      </w:pPr>
      <w:r>
        <w:rPr>
          <w:lang w:val="sk-SK"/>
        </w:rPr>
        <w:t xml:space="preserve">4.000 x </w:t>
      </w:r>
      <w:r w:rsidR="000B4207" w:rsidRPr="000B4207">
        <w:rPr>
          <w:lang w:val="sk-SK"/>
        </w:rPr>
        <w:t xml:space="preserve">0,8 x </w:t>
      </w:r>
      <w:r>
        <w:rPr>
          <w:lang w:val="sk-SK"/>
        </w:rPr>
        <w:t>0,83 x 1,0 = 2,656,-</w:t>
      </w:r>
      <w:r w:rsidR="000B4207" w:rsidRPr="000B4207">
        <w:rPr>
          <w:lang w:val="sk-SK"/>
        </w:rPr>
        <w:t xml:space="preserve"> EUR</w:t>
      </w:r>
    </w:p>
    <w:p w:rsidR="001D7EAD" w:rsidRDefault="00D65732" w:rsidP="00F5419D">
      <w:pPr>
        <w:spacing w:line="360" w:lineRule="auto"/>
        <w:jc w:val="both"/>
        <w:rPr>
          <w:lang w:val="sk-SK"/>
        </w:rPr>
      </w:pPr>
      <w:r>
        <w:rPr>
          <w:b/>
          <w:lang w:val="sk-SK"/>
        </w:rPr>
        <w:t xml:space="preserve"> </w:t>
      </w:r>
    </w:p>
    <w:p w:rsidR="001D7EAD" w:rsidRPr="000B4207" w:rsidRDefault="001D7EAD" w:rsidP="001D7EAD">
      <w:pPr>
        <w:spacing w:line="360" w:lineRule="auto"/>
        <w:jc w:val="both"/>
        <w:rPr>
          <w:b/>
          <w:lang w:val="sk-SK"/>
        </w:rPr>
      </w:pPr>
      <w:r w:rsidRPr="000B4207">
        <w:rPr>
          <w:b/>
          <w:lang w:val="sk-SK"/>
        </w:rPr>
        <w:t>ZVLD SR je k dispozícii verejným autoritám na spoluprácu v prospech našich pacientov. Prosím kontaktovať mimo pracovnej doby, resp. aspoň nie dopoludnia – venujeme sa práci na ambulanciách</w:t>
      </w:r>
    </w:p>
    <w:p w:rsidR="001D7EAD" w:rsidRDefault="001D7EAD" w:rsidP="001D7EAD">
      <w:pPr>
        <w:spacing w:line="360" w:lineRule="auto"/>
        <w:jc w:val="both"/>
        <w:rPr>
          <w:lang w:val="sk-SK"/>
        </w:rPr>
      </w:pPr>
    </w:p>
    <w:p w:rsidR="001D7EAD" w:rsidRPr="00350D10" w:rsidRDefault="001D7EAD" w:rsidP="001D7EAD">
      <w:pPr>
        <w:spacing w:line="360" w:lineRule="auto"/>
        <w:jc w:val="both"/>
        <w:rPr>
          <w:lang w:val="sk-SK"/>
        </w:rPr>
      </w:pPr>
      <w:r w:rsidRPr="00350D10">
        <w:rPr>
          <w:lang w:val="sk-SK"/>
        </w:rPr>
        <w:t>S úctivým pozdravom,</w:t>
      </w:r>
    </w:p>
    <w:p w:rsidR="001D7EAD" w:rsidRDefault="001D7EAD" w:rsidP="001D7EAD">
      <w:pPr>
        <w:spacing w:line="360" w:lineRule="auto"/>
        <w:jc w:val="both"/>
        <w:rPr>
          <w:lang w:val="sk-SK"/>
        </w:rPr>
      </w:pPr>
      <w:r w:rsidRPr="00350D10">
        <w:rPr>
          <w:lang w:val="sk-SK"/>
        </w:rPr>
        <w:t>MUDr.Pavol Štec, predseda ZVLD SR</w:t>
      </w:r>
    </w:p>
    <w:p w:rsidR="001D7EAD" w:rsidRDefault="001D7EAD" w:rsidP="001D7EAD">
      <w:pPr>
        <w:spacing w:line="360" w:lineRule="auto"/>
        <w:jc w:val="both"/>
        <w:rPr>
          <w:lang w:val="sk-SK"/>
        </w:rPr>
      </w:pPr>
      <w:r>
        <w:rPr>
          <w:lang w:val="sk-SK"/>
        </w:rPr>
        <w:t>0903 750 974</w:t>
      </w:r>
    </w:p>
    <w:p w:rsidR="001D7EAD" w:rsidRDefault="001D7EAD" w:rsidP="001D7EAD">
      <w:pPr>
        <w:spacing w:line="360" w:lineRule="auto"/>
        <w:jc w:val="both"/>
        <w:rPr>
          <w:lang w:val="sk-SK"/>
        </w:rPr>
      </w:pPr>
      <w:r>
        <w:rPr>
          <w:lang w:val="sk-SK"/>
        </w:rPr>
        <w:t>MUDr.Ján Hencel, Msc., podpredseda združenia</w:t>
      </w:r>
    </w:p>
    <w:p w:rsidR="002E5882" w:rsidRPr="00127672" w:rsidRDefault="001D7EAD" w:rsidP="00127672">
      <w:pPr>
        <w:spacing w:line="360" w:lineRule="auto"/>
        <w:jc w:val="both"/>
        <w:rPr>
          <w:lang w:val="sk-SK"/>
        </w:rPr>
      </w:pPr>
      <w:r>
        <w:rPr>
          <w:lang w:val="sk-SK"/>
        </w:rPr>
        <w:t>0905 326 047</w:t>
      </w:r>
    </w:p>
    <w:sectPr w:rsidR="002E5882" w:rsidRPr="00127672" w:rsidSect="00007BA2">
      <w:headerReference w:type="even" r:id="rId7"/>
      <w:headerReference w:type="default" r:id="rId8"/>
      <w:headerReference w:type="first" r:id="rId9"/>
      <w:pgSz w:w="11900" w:h="16840"/>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843" w:rsidRDefault="00974843" w:rsidP="00AF768A">
      <w:r>
        <w:separator/>
      </w:r>
    </w:p>
  </w:endnote>
  <w:endnote w:type="continuationSeparator" w:id="1">
    <w:p w:rsidR="00974843" w:rsidRDefault="00974843" w:rsidP="00AF76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843" w:rsidRDefault="00974843" w:rsidP="00AF768A">
      <w:r>
        <w:separator/>
      </w:r>
    </w:p>
  </w:footnote>
  <w:footnote w:type="continuationSeparator" w:id="1">
    <w:p w:rsidR="00974843" w:rsidRDefault="00974843" w:rsidP="00AF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A94632">
    <w:pPr>
      <w:pStyle w:val="Hlavika"/>
    </w:pPr>
    <w:r w:rsidRPr="00A94632">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595.3pt;height:841.9pt;z-index:-251657216;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A94632">
    <w:pPr>
      <w:pStyle w:val="Hlavika"/>
    </w:pPr>
    <w:r w:rsidRPr="00A94632">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58240;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A94632">
    <w:pPr>
      <w:pStyle w:val="Hlavika"/>
    </w:pPr>
    <w:r w:rsidRPr="00A94632">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595.3pt;height:841.9pt;z-index:-251656192;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96F"/>
    <w:multiLevelType w:val="multilevel"/>
    <w:tmpl w:val="8B5CAB2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61D3088"/>
    <w:multiLevelType w:val="hybridMultilevel"/>
    <w:tmpl w:val="194A7F42"/>
    <w:lvl w:ilvl="0" w:tplc="76D6567C">
      <w:start w:val="1"/>
      <w:numFmt w:val="bullet"/>
      <w:lvlText w:val="•"/>
      <w:lvlJc w:val="left"/>
      <w:pPr>
        <w:tabs>
          <w:tab w:val="num" w:pos="720"/>
        </w:tabs>
        <w:ind w:left="720" w:hanging="360"/>
      </w:pPr>
      <w:rPr>
        <w:rFonts w:ascii="Arial" w:hAnsi="Arial" w:hint="default"/>
      </w:rPr>
    </w:lvl>
    <w:lvl w:ilvl="1" w:tplc="54BAF8DA" w:tentative="1">
      <w:start w:val="1"/>
      <w:numFmt w:val="bullet"/>
      <w:lvlText w:val="•"/>
      <w:lvlJc w:val="left"/>
      <w:pPr>
        <w:tabs>
          <w:tab w:val="num" w:pos="1440"/>
        </w:tabs>
        <w:ind w:left="1440" w:hanging="360"/>
      </w:pPr>
      <w:rPr>
        <w:rFonts w:ascii="Arial" w:hAnsi="Arial" w:hint="default"/>
      </w:rPr>
    </w:lvl>
    <w:lvl w:ilvl="2" w:tplc="7B2CCAF8" w:tentative="1">
      <w:start w:val="1"/>
      <w:numFmt w:val="bullet"/>
      <w:lvlText w:val="•"/>
      <w:lvlJc w:val="left"/>
      <w:pPr>
        <w:tabs>
          <w:tab w:val="num" w:pos="2160"/>
        </w:tabs>
        <w:ind w:left="2160" w:hanging="360"/>
      </w:pPr>
      <w:rPr>
        <w:rFonts w:ascii="Arial" w:hAnsi="Arial" w:hint="default"/>
      </w:rPr>
    </w:lvl>
    <w:lvl w:ilvl="3" w:tplc="1B90DED8" w:tentative="1">
      <w:start w:val="1"/>
      <w:numFmt w:val="bullet"/>
      <w:lvlText w:val="•"/>
      <w:lvlJc w:val="left"/>
      <w:pPr>
        <w:tabs>
          <w:tab w:val="num" w:pos="2880"/>
        </w:tabs>
        <w:ind w:left="2880" w:hanging="360"/>
      </w:pPr>
      <w:rPr>
        <w:rFonts w:ascii="Arial" w:hAnsi="Arial" w:hint="default"/>
      </w:rPr>
    </w:lvl>
    <w:lvl w:ilvl="4" w:tplc="C20254B8" w:tentative="1">
      <w:start w:val="1"/>
      <w:numFmt w:val="bullet"/>
      <w:lvlText w:val="•"/>
      <w:lvlJc w:val="left"/>
      <w:pPr>
        <w:tabs>
          <w:tab w:val="num" w:pos="3600"/>
        </w:tabs>
        <w:ind w:left="3600" w:hanging="360"/>
      </w:pPr>
      <w:rPr>
        <w:rFonts w:ascii="Arial" w:hAnsi="Arial" w:hint="default"/>
      </w:rPr>
    </w:lvl>
    <w:lvl w:ilvl="5" w:tplc="927C0346" w:tentative="1">
      <w:start w:val="1"/>
      <w:numFmt w:val="bullet"/>
      <w:lvlText w:val="•"/>
      <w:lvlJc w:val="left"/>
      <w:pPr>
        <w:tabs>
          <w:tab w:val="num" w:pos="4320"/>
        </w:tabs>
        <w:ind w:left="4320" w:hanging="360"/>
      </w:pPr>
      <w:rPr>
        <w:rFonts w:ascii="Arial" w:hAnsi="Arial" w:hint="default"/>
      </w:rPr>
    </w:lvl>
    <w:lvl w:ilvl="6" w:tplc="D36C5056" w:tentative="1">
      <w:start w:val="1"/>
      <w:numFmt w:val="bullet"/>
      <w:lvlText w:val="•"/>
      <w:lvlJc w:val="left"/>
      <w:pPr>
        <w:tabs>
          <w:tab w:val="num" w:pos="5040"/>
        </w:tabs>
        <w:ind w:left="5040" w:hanging="360"/>
      </w:pPr>
      <w:rPr>
        <w:rFonts w:ascii="Arial" w:hAnsi="Arial" w:hint="default"/>
      </w:rPr>
    </w:lvl>
    <w:lvl w:ilvl="7" w:tplc="8B302B12" w:tentative="1">
      <w:start w:val="1"/>
      <w:numFmt w:val="bullet"/>
      <w:lvlText w:val="•"/>
      <w:lvlJc w:val="left"/>
      <w:pPr>
        <w:tabs>
          <w:tab w:val="num" w:pos="5760"/>
        </w:tabs>
        <w:ind w:left="5760" w:hanging="360"/>
      </w:pPr>
      <w:rPr>
        <w:rFonts w:ascii="Arial" w:hAnsi="Arial" w:hint="default"/>
      </w:rPr>
    </w:lvl>
    <w:lvl w:ilvl="8" w:tplc="BDC851A8" w:tentative="1">
      <w:start w:val="1"/>
      <w:numFmt w:val="bullet"/>
      <w:lvlText w:val="•"/>
      <w:lvlJc w:val="left"/>
      <w:pPr>
        <w:tabs>
          <w:tab w:val="num" w:pos="6480"/>
        </w:tabs>
        <w:ind w:left="6480" w:hanging="360"/>
      </w:pPr>
      <w:rPr>
        <w:rFonts w:ascii="Arial" w:hAnsi="Arial" w:hint="default"/>
      </w:rPr>
    </w:lvl>
  </w:abstractNum>
  <w:abstractNum w:abstractNumId="2">
    <w:nsid w:val="068A1B5F"/>
    <w:multiLevelType w:val="multilevel"/>
    <w:tmpl w:val="8998192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C347F1"/>
    <w:multiLevelType w:val="multilevel"/>
    <w:tmpl w:val="4AA633D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8A36057"/>
    <w:multiLevelType w:val="multilevel"/>
    <w:tmpl w:val="8E3624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23DA0C43"/>
    <w:multiLevelType w:val="hybridMultilevel"/>
    <w:tmpl w:val="1CCE5810"/>
    <w:lvl w:ilvl="0" w:tplc="B4AE2E2A">
      <w:start w:val="1"/>
      <w:numFmt w:val="bullet"/>
      <w:lvlText w:val="•"/>
      <w:lvlJc w:val="left"/>
      <w:pPr>
        <w:tabs>
          <w:tab w:val="num" w:pos="720"/>
        </w:tabs>
        <w:ind w:left="720" w:hanging="360"/>
      </w:pPr>
      <w:rPr>
        <w:rFonts w:ascii="Arial" w:hAnsi="Arial" w:hint="default"/>
      </w:rPr>
    </w:lvl>
    <w:lvl w:ilvl="1" w:tplc="4BAEC6D4" w:tentative="1">
      <w:start w:val="1"/>
      <w:numFmt w:val="bullet"/>
      <w:lvlText w:val="•"/>
      <w:lvlJc w:val="left"/>
      <w:pPr>
        <w:tabs>
          <w:tab w:val="num" w:pos="1440"/>
        </w:tabs>
        <w:ind w:left="1440" w:hanging="360"/>
      </w:pPr>
      <w:rPr>
        <w:rFonts w:ascii="Arial" w:hAnsi="Arial" w:hint="default"/>
      </w:rPr>
    </w:lvl>
    <w:lvl w:ilvl="2" w:tplc="373097A0" w:tentative="1">
      <w:start w:val="1"/>
      <w:numFmt w:val="bullet"/>
      <w:lvlText w:val="•"/>
      <w:lvlJc w:val="left"/>
      <w:pPr>
        <w:tabs>
          <w:tab w:val="num" w:pos="2160"/>
        </w:tabs>
        <w:ind w:left="2160" w:hanging="360"/>
      </w:pPr>
      <w:rPr>
        <w:rFonts w:ascii="Arial" w:hAnsi="Arial" w:hint="default"/>
      </w:rPr>
    </w:lvl>
    <w:lvl w:ilvl="3" w:tplc="78584C52" w:tentative="1">
      <w:start w:val="1"/>
      <w:numFmt w:val="bullet"/>
      <w:lvlText w:val="•"/>
      <w:lvlJc w:val="left"/>
      <w:pPr>
        <w:tabs>
          <w:tab w:val="num" w:pos="2880"/>
        </w:tabs>
        <w:ind w:left="2880" w:hanging="360"/>
      </w:pPr>
      <w:rPr>
        <w:rFonts w:ascii="Arial" w:hAnsi="Arial" w:hint="default"/>
      </w:rPr>
    </w:lvl>
    <w:lvl w:ilvl="4" w:tplc="4252C12C" w:tentative="1">
      <w:start w:val="1"/>
      <w:numFmt w:val="bullet"/>
      <w:lvlText w:val="•"/>
      <w:lvlJc w:val="left"/>
      <w:pPr>
        <w:tabs>
          <w:tab w:val="num" w:pos="3600"/>
        </w:tabs>
        <w:ind w:left="3600" w:hanging="360"/>
      </w:pPr>
      <w:rPr>
        <w:rFonts w:ascii="Arial" w:hAnsi="Arial" w:hint="default"/>
      </w:rPr>
    </w:lvl>
    <w:lvl w:ilvl="5" w:tplc="482AF8F6" w:tentative="1">
      <w:start w:val="1"/>
      <w:numFmt w:val="bullet"/>
      <w:lvlText w:val="•"/>
      <w:lvlJc w:val="left"/>
      <w:pPr>
        <w:tabs>
          <w:tab w:val="num" w:pos="4320"/>
        </w:tabs>
        <w:ind w:left="4320" w:hanging="360"/>
      </w:pPr>
      <w:rPr>
        <w:rFonts w:ascii="Arial" w:hAnsi="Arial" w:hint="default"/>
      </w:rPr>
    </w:lvl>
    <w:lvl w:ilvl="6" w:tplc="99DAD360" w:tentative="1">
      <w:start w:val="1"/>
      <w:numFmt w:val="bullet"/>
      <w:lvlText w:val="•"/>
      <w:lvlJc w:val="left"/>
      <w:pPr>
        <w:tabs>
          <w:tab w:val="num" w:pos="5040"/>
        </w:tabs>
        <w:ind w:left="5040" w:hanging="360"/>
      </w:pPr>
      <w:rPr>
        <w:rFonts w:ascii="Arial" w:hAnsi="Arial" w:hint="default"/>
      </w:rPr>
    </w:lvl>
    <w:lvl w:ilvl="7" w:tplc="CA884548" w:tentative="1">
      <w:start w:val="1"/>
      <w:numFmt w:val="bullet"/>
      <w:lvlText w:val="•"/>
      <w:lvlJc w:val="left"/>
      <w:pPr>
        <w:tabs>
          <w:tab w:val="num" w:pos="5760"/>
        </w:tabs>
        <w:ind w:left="5760" w:hanging="360"/>
      </w:pPr>
      <w:rPr>
        <w:rFonts w:ascii="Arial" w:hAnsi="Arial" w:hint="default"/>
      </w:rPr>
    </w:lvl>
    <w:lvl w:ilvl="8" w:tplc="5E741A20" w:tentative="1">
      <w:start w:val="1"/>
      <w:numFmt w:val="bullet"/>
      <w:lvlText w:val="•"/>
      <w:lvlJc w:val="left"/>
      <w:pPr>
        <w:tabs>
          <w:tab w:val="num" w:pos="6480"/>
        </w:tabs>
        <w:ind w:left="6480" w:hanging="360"/>
      </w:pPr>
      <w:rPr>
        <w:rFonts w:ascii="Arial" w:hAnsi="Arial" w:hint="default"/>
      </w:rPr>
    </w:lvl>
  </w:abstractNum>
  <w:abstractNum w:abstractNumId="6">
    <w:nsid w:val="29264FB8"/>
    <w:multiLevelType w:val="multilevel"/>
    <w:tmpl w:val="216ED3AA"/>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2B3725E0"/>
    <w:multiLevelType w:val="multilevel"/>
    <w:tmpl w:val="9586C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BC3DA4"/>
    <w:multiLevelType w:val="multilevel"/>
    <w:tmpl w:val="1E9237D6"/>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40DE456A"/>
    <w:multiLevelType w:val="multilevel"/>
    <w:tmpl w:val="792AE4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40DF7DCC"/>
    <w:multiLevelType w:val="hybridMultilevel"/>
    <w:tmpl w:val="AF76B44E"/>
    <w:lvl w:ilvl="0" w:tplc="B98CD924">
      <w:start w:val="1"/>
      <w:numFmt w:val="bullet"/>
      <w:lvlText w:val="•"/>
      <w:lvlJc w:val="left"/>
      <w:pPr>
        <w:tabs>
          <w:tab w:val="num" w:pos="720"/>
        </w:tabs>
        <w:ind w:left="720" w:hanging="360"/>
      </w:pPr>
      <w:rPr>
        <w:rFonts w:ascii="Arial" w:hAnsi="Arial" w:hint="default"/>
      </w:rPr>
    </w:lvl>
    <w:lvl w:ilvl="1" w:tplc="F99A18FE" w:tentative="1">
      <w:start w:val="1"/>
      <w:numFmt w:val="bullet"/>
      <w:lvlText w:val="•"/>
      <w:lvlJc w:val="left"/>
      <w:pPr>
        <w:tabs>
          <w:tab w:val="num" w:pos="1440"/>
        </w:tabs>
        <w:ind w:left="1440" w:hanging="360"/>
      </w:pPr>
      <w:rPr>
        <w:rFonts w:ascii="Arial" w:hAnsi="Arial" w:hint="default"/>
      </w:rPr>
    </w:lvl>
    <w:lvl w:ilvl="2" w:tplc="47D2CBFE" w:tentative="1">
      <w:start w:val="1"/>
      <w:numFmt w:val="bullet"/>
      <w:lvlText w:val="•"/>
      <w:lvlJc w:val="left"/>
      <w:pPr>
        <w:tabs>
          <w:tab w:val="num" w:pos="2160"/>
        </w:tabs>
        <w:ind w:left="2160" w:hanging="360"/>
      </w:pPr>
      <w:rPr>
        <w:rFonts w:ascii="Arial" w:hAnsi="Arial" w:hint="default"/>
      </w:rPr>
    </w:lvl>
    <w:lvl w:ilvl="3" w:tplc="85B052A8" w:tentative="1">
      <w:start w:val="1"/>
      <w:numFmt w:val="bullet"/>
      <w:lvlText w:val="•"/>
      <w:lvlJc w:val="left"/>
      <w:pPr>
        <w:tabs>
          <w:tab w:val="num" w:pos="2880"/>
        </w:tabs>
        <w:ind w:left="2880" w:hanging="360"/>
      </w:pPr>
      <w:rPr>
        <w:rFonts w:ascii="Arial" w:hAnsi="Arial" w:hint="default"/>
      </w:rPr>
    </w:lvl>
    <w:lvl w:ilvl="4" w:tplc="88CA4A52" w:tentative="1">
      <w:start w:val="1"/>
      <w:numFmt w:val="bullet"/>
      <w:lvlText w:val="•"/>
      <w:lvlJc w:val="left"/>
      <w:pPr>
        <w:tabs>
          <w:tab w:val="num" w:pos="3600"/>
        </w:tabs>
        <w:ind w:left="3600" w:hanging="360"/>
      </w:pPr>
      <w:rPr>
        <w:rFonts w:ascii="Arial" w:hAnsi="Arial" w:hint="default"/>
      </w:rPr>
    </w:lvl>
    <w:lvl w:ilvl="5" w:tplc="824C0BE8" w:tentative="1">
      <w:start w:val="1"/>
      <w:numFmt w:val="bullet"/>
      <w:lvlText w:val="•"/>
      <w:lvlJc w:val="left"/>
      <w:pPr>
        <w:tabs>
          <w:tab w:val="num" w:pos="4320"/>
        </w:tabs>
        <w:ind w:left="4320" w:hanging="360"/>
      </w:pPr>
      <w:rPr>
        <w:rFonts w:ascii="Arial" w:hAnsi="Arial" w:hint="default"/>
      </w:rPr>
    </w:lvl>
    <w:lvl w:ilvl="6" w:tplc="06703538" w:tentative="1">
      <w:start w:val="1"/>
      <w:numFmt w:val="bullet"/>
      <w:lvlText w:val="•"/>
      <w:lvlJc w:val="left"/>
      <w:pPr>
        <w:tabs>
          <w:tab w:val="num" w:pos="5040"/>
        </w:tabs>
        <w:ind w:left="5040" w:hanging="360"/>
      </w:pPr>
      <w:rPr>
        <w:rFonts w:ascii="Arial" w:hAnsi="Arial" w:hint="default"/>
      </w:rPr>
    </w:lvl>
    <w:lvl w:ilvl="7" w:tplc="F14EDE9C" w:tentative="1">
      <w:start w:val="1"/>
      <w:numFmt w:val="bullet"/>
      <w:lvlText w:val="•"/>
      <w:lvlJc w:val="left"/>
      <w:pPr>
        <w:tabs>
          <w:tab w:val="num" w:pos="5760"/>
        </w:tabs>
        <w:ind w:left="5760" w:hanging="360"/>
      </w:pPr>
      <w:rPr>
        <w:rFonts w:ascii="Arial" w:hAnsi="Arial" w:hint="default"/>
      </w:rPr>
    </w:lvl>
    <w:lvl w:ilvl="8" w:tplc="BFB64F84" w:tentative="1">
      <w:start w:val="1"/>
      <w:numFmt w:val="bullet"/>
      <w:lvlText w:val="•"/>
      <w:lvlJc w:val="left"/>
      <w:pPr>
        <w:tabs>
          <w:tab w:val="num" w:pos="6480"/>
        </w:tabs>
        <w:ind w:left="6480" w:hanging="360"/>
      </w:pPr>
      <w:rPr>
        <w:rFonts w:ascii="Arial" w:hAnsi="Arial" w:hint="default"/>
      </w:rPr>
    </w:lvl>
  </w:abstractNum>
  <w:abstractNum w:abstractNumId="11">
    <w:nsid w:val="50E40BBF"/>
    <w:multiLevelType w:val="multilevel"/>
    <w:tmpl w:val="A91E8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EC65C5"/>
    <w:multiLevelType w:val="hybridMultilevel"/>
    <w:tmpl w:val="6890E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8107CAE"/>
    <w:multiLevelType w:val="multilevel"/>
    <w:tmpl w:val="F9DC3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710AD2"/>
    <w:multiLevelType w:val="hybridMultilevel"/>
    <w:tmpl w:val="2660A95E"/>
    <w:lvl w:ilvl="0" w:tplc="A9082350">
      <w:start w:val="1"/>
      <w:numFmt w:val="lowerLetter"/>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5">
    <w:nsid w:val="69CD3BF3"/>
    <w:multiLevelType w:val="hybridMultilevel"/>
    <w:tmpl w:val="527E17B8"/>
    <w:lvl w:ilvl="0" w:tplc="3E42F366">
      <w:start w:val="1"/>
      <w:numFmt w:val="bullet"/>
      <w:lvlText w:val="•"/>
      <w:lvlJc w:val="left"/>
      <w:pPr>
        <w:tabs>
          <w:tab w:val="num" w:pos="720"/>
        </w:tabs>
        <w:ind w:left="720" w:hanging="360"/>
      </w:pPr>
      <w:rPr>
        <w:rFonts w:ascii="Arial" w:hAnsi="Arial" w:hint="default"/>
      </w:rPr>
    </w:lvl>
    <w:lvl w:ilvl="1" w:tplc="2CAAF41A" w:tentative="1">
      <w:start w:val="1"/>
      <w:numFmt w:val="bullet"/>
      <w:lvlText w:val="•"/>
      <w:lvlJc w:val="left"/>
      <w:pPr>
        <w:tabs>
          <w:tab w:val="num" w:pos="1440"/>
        </w:tabs>
        <w:ind w:left="1440" w:hanging="360"/>
      </w:pPr>
      <w:rPr>
        <w:rFonts w:ascii="Arial" w:hAnsi="Arial" w:hint="default"/>
      </w:rPr>
    </w:lvl>
    <w:lvl w:ilvl="2" w:tplc="423AFF6C" w:tentative="1">
      <w:start w:val="1"/>
      <w:numFmt w:val="bullet"/>
      <w:lvlText w:val="•"/>
      <w:lvlJc w:val="left"/>
      <w:pPr>
        <w:tabs>
          <w:tab w:val="num" w:pos="2160"/>
        </w:tabs>
        <w:ind w:left="2160" w:hanging="360"/>
      </w:pPr>
      <w:rPr>
        <w:rFonts w:ascii="Arial" w:hAnsi="Arial" w:hint="default"/>
      </w:rPr>
    </w:lvl>
    <w:lvl w:ilvl="3" w:tplc="950C6802" w:tentative="1">
      <w:start w:val="1"/>
      <w:numFmt w:val="bullet"/>
      <w:lvlText w:val="•"/>
      <w:lvlJc w:val="left"/>
      <w:pPr>
        <w:tabs>
          <w:tab w:val="num" w:pos="2880"/>
        </w:tabs>
        <w:ind w:left="2880" w:hanging="360"/>
      </w:pPr>
      <w:rPr>
        <w:rFonts w:ascii="Arial" w:hAnsi="Arial" w:hint="default"/>
      </w:rPr>
    </w:lvl>
    <w:lvl w:ilvl="4" w:tplc="AE2690A4" w:tentative="1">
      <w:start w:val="1"/>
      <w:numFmt w:val="bullet"/>
      <w:lvlText w:val="•"/>
      <w:lvlJc w:val="left"/>
      <w:pPr>
        <w:tabs>
          <w:tab w:val="num" w:pos="3600"/>
        </w:tabs>
        <w:ind w:left="3600" w:hanging="360"/>
      </w:pPr>
      <w:rPr>
        <w:rFonts w:ascii="Arial" w:hAnsi="Arial" w:hint="default"/>
      </w:rPr>
    </w:lvl>
    <w:lvl w:ilvl="5" w:tplc="6C6830E6" w:tentative="1">
      <w:start w:val="1"/>
      <w:numFmt w:val="bullet"/>
      <w:lvlText w:val="•"/>
      <w:lvlJc w:val="left"/>
      <w:pPr>
        <w:tabs>
          <w:tab w:val="num" w:pos="4320"/>
        </w:tabs>
        <w:ind w:left="4320" w:hanging="360"/>
      </w:pPr>
      <w:rPr>
        <w:rFonts w:ascii="Arial" w:hAnsi="Arial" w:hint="default"/>
      </w:rPr>
    </w:lvl>
    <w:lvl w:ilvl="6" w:tplc="4412D7F4" w:tentative="1">
      <w:start w:val="1"/>
      <w:numFmt w:val="bullet"/>
      <w:lvlText w:val="•"/>
      <w:lvlJc w:val="left"/>
      <w:pPr>
        <w:tabs>
          <w:tab w:val="num" w:pos="5040"/>
        </w:tabs>
        <w:ind w:left="5040" w:hanging="360"/>
      </w:pPr>
      <w:rPr>
        <w:rFonts w:ascii="Arial" w:hAnsi="Arial" w:hint="default"/>
      </w:rPr>
    </w:lvl>
    <w:lvl w:ilvl="7" w:tplc="62F85634" w:tentative="1">
      <w:start w:val="1"/>
      <w:numFmt w:val="bullet"/>
      <w:lvlText w:val="•"/>
      <w:lvlJc w:val="left"/>
      <w:pPr>
        <w:tabs>
          <w:tab w:val="num" w:pos="5760"/>
        </w:tabs>
        <w:ind w:left="5760" w:hanging="360"/>
      </w:pPr>
      <w:rPr>
        <w:rFonts w:ascii="Arial" w:hAnsi="Arial" w:hint="default"/>
      </w:rPr>
    </w:lvl>
    <w:lvl w:ilvl="8" w:tplc="76F40904" w:tentative="1">
      <w:start w:val="1"/>
      <w:numFmt w:val="bullet"/>
      <w:lvlText w:val="•"/>
      <w:lvlJc w:val="left"/>
      <w:pPr>
        <w:tabs>
          <w:tab w:val="num" w:pos="6480"/>
        </w:tabs>
        <w:ind w:left="6480" w:hanging="360"/>
      </w:pPr>
      <w:rPr>
        <w:rFonts w:ascii="Arial" w:hAnsi="Arial" w:hint="default"/>
      </w:rPr>
    </w:lvl>
  </w:abstractNum>
  <w:abstractNum w:abstractNumId="16">
    <w:nsid w:val="746B06A1"/>
    <w:multiLevelType w:val="hybridMultilevel"/>
    <w:tmpl w:val="35428D10"/>
    <w:lvl w:ilvl="0" w:tplc="5BD0D536">
      <w:start w:val="7"/>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F832C03"/>
    <w:multiLevelType w:val="hybridMultilevel"/>
    <w:tmpl w:val="97B807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7"/>
    <w:lvlOverride w:ilvl="0">
      <w:startOverride w:val="1"/>
    </w:lvlOverride>
  </w:num>
  <w:num w:numId="5">
    <w:abstractNumId w:val="11"/>
    <w:lvlOverride w:ilvl="0">
      <w:startOverride w:val="1"/>
    </w:lvlOverride>
  </w:num>
  <w:num w:numId="6">
    <w:abstractNumId w:val="8"/>
  </w:num>
  <w:num w:numId="7">
    <w:abstractNumId w:val="2"/>
    <w:lvlOverride w:ilvl="0">
      <w:startOverride w:val="1"/>
    </w:lvlOverride>
  </w:num>
  <w:num w:numId="8">
    <w:abstractNumId w:val="9"/>
  </w:num>
  <w:num w:numId="9">
    <w:abstractNumId w:val="9"/>
    <w:lvlOverride w:ilvl="0">
      <w:startOverride w:val="1"/>
    </w:lvlOverride>
  </w:num>
  <w:num w:numId="10">
    <w:abstractNumId w:val="4"/>
  </w:num>
  <w:num w:numId="11">
    <w:abstractNumId w:val="4"/>
    <w:lvlOverride w:ilvl="0">
      <w:startOverride w:val="1"/>
    </w:lvlOverride>
  </w:num>
  <w:num w:numId="12">
    <w:abstractNumId w:val="13"/>
  </w:num>
  <w:num w:numId="13">
    <w:abstractNumId w:val="13"/>
    <w:lvlOverride w:ilvl="0">
      <w:startOverride w:val="1"/>
    </w:lvlOverride>
  </w:num>
  <w:num w:numId="14">
    <w:abstractNumId w:val="1"/>
  </w:num>
  <w:num w:numId="15">
    <w:abstractNumId w:val="16"/>
  </w:num>
  <w:num w:numId="16">
    <w:abstractNumId w:val="5"/>
  </w:num>
  <w:num w:numId="17">
    <w:abstractNumId w:val="10"/>
  </w:num>
  <w:num w:numId="18">
    <w:abstractNumId w:val="15"/>
  </w:num>
  <w:num w:numId="19">
    <w:abstractNumId w:val="11"/>
  </w:num>
  <w:num w:numId="20">
    <w:abstractNumId w:val="2"/>
  </w:num>
  <w:num w:numId="21">
    <w:abstractNumId w:val="14"/>
  </w:num>
  <w:num w:numId="22">
    <w:abstractNumId w:val="3"/>
  </w:num>
  <w:num w:numId="23">
    <w:abstractNumId w:val="3"/>
    <w:lvlOverride w:ilvl="0">
      <w:startOverride w:val="1"/>
    </w:lvlOverride>
  </w:num>
  <w:num w:numId="24">
    <w:abstractNumId w:val="0"/>
  </w:num>
  <w:num w:numId="25">
    <w:abstractNumId w:val="0"/>
    <w:lvlOverride w:ilvl="0">
      <w:startOverride w:val="1"/>
    </w:lvlOverride>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50000" w:hash="XgOp61v4UOTSXrnq74AbngEJt9I=" w:salt="VXzjCJncsU8o5fNkitsxNg=="/>
  <w:defaultTabStop w:val="708"/>
  <w:hyphenationZone w:val="425"/>
  <w:characterSpacingControl w:val="doNotCompress"/>
  <w:savePreviewPicture/>
  <w:hdrShapeDefaults>
    <o:shapedefaults v:ext="edit" spidmax="35842"/>
    <o:shapelayout v:ext="edit">
      <o:idmap v:ext="edit" data="1"/>
    </o:shapelayout>
  </w:hdrShapeDefaults>
  <w:footnotePr>
    <w:footnote w:id="0"/>
    <w:footnote w:id="1"/>
  </w:footnotePr>
  <w:endnotePr>
    <w:endnote w:id="0"/>
    <w:endnote w:id="1"/>
  </w:endnotePr>
  <w:compat>
    <w:useFELayout/>
  </w:compat>
  <w:rsids>
    <w:rsidRoot w:val="00AF768A"/>
    <w:rsid w:val="00007BA2"/>
    <w:rsid w:val="00030301"/>
    <w:rsid w:val="000629BE"/>
    <w:rsid w:val="000818E7"/>
    <w:rsid w:val="00094979"/>
    <w:rsid w:val="000B4207"/>
    <w:rsid w:val="000B5B82"/>
    <w:rsid w:val="000E0095"/>
    <w:rsid w:val="000E68BC"/>
    <w:rsid w:val="00116D5F"/>
    <w:rsid w:val="00127672"/>
    <w:rsid w:val="0018195B"/>
    <w:rsid w:val="001A2F97"/>
    <w:rsid w:val="001A4BEB"/>
    <w:rsid w:val="001D7EAD"/>
    <w:rsid w:val="00221C58"/>
    <w:rsid w:val="002C55A4"/>
    <w:rsid w:val="002E5882"/>
    <w:rsid w:val="00314A20"/>
    <w:rsid w:val="003427F1"/>
    <w:rsid w:val="00344B87"/>
    <w:rsid w:val="003B40BE"/>
    <w:rsid w:val="003C0C44"/>
    <w:rsid w:val="003E35B5"/>
    <w:rsid w:val="00413740"/>
    <w:rsid w:val="0044724C"/>
    <w:rsid w:val="00450DD6"/>
    <w:rsid w:val="00452F85"/>
    <w:rsid w:val="00470F91"/>
    <w:rsid w:val="0048346E"/>
    <w:rsid w:val="004B4A0C"/>
    <w:rsid w:val="00512D60"/>
    <w:rsid w:val="00645D05"/>
    <w:rsid w:val="006571D0"/>
    <w:rsid w:val="006C366D"/>
    <w:rsid w:val="007376B5"/>
    <w:rsid w:val="00742440"/>
    <w:rsid w:val="007C0327"/>
    <w:rsid w:val="00890D25"/>
    <w:rsid w:val="008979B6"/>
    <w:rsid w:val="008F50AA"/>
    <w:rsid w:val="00912445"/>
    <w:rsid w:val="00915DB7"/>
    <w:rsid w:val="009358C3"/>
    <w:rsid w:val="00974843"/>
    <w:rsid w:val="00985FE5"/>
    <w:rsid w:val="00986401"/>
    <w:rsid w:val="009969B0"/>
    <w:rsid w:val="009E01C6"/>
    <w:rsid w:val="00A26F24"/>
    <w:rsid w:val="00A94632"/>
    <w:rsid w:val="00A95458"/>
    <w:rsid w:val="00AC737F"/>
    <w:rsid w:val="00AF768A"/>
    <w:rsid w:val="00B3365F"/>
    <w:rsid w:val="00B33693"/>
    <w:rsid w:val="00B56896"/>
    <w:rsid w:val="00B906BB"/>
    <w:rsid w:val="00C117ED"/>
    <w:rsid w:val="00C24C78"/>
    <w:rsid w:val="00CA2E15"/>
    <w:rsid w:val="00CF7D50"/>
    <w:rsid w:val="00D000C6"/>
    <w:rsid w:val="00D3510F"/>
    <w:rsid w:val="00D36DA1"/>
    <w:rsid w:val="00D65732"/>
    <w:rsid w:val="00D97F54"/>
    <w:rsid w:val="00DA2D99"/>
    <w:rsid w:val="00DF23B3"/>
    <w:rsid w:val="00E055A3"/>
    <w:rsid w:val="00E12F0B"/>
    <w:rsid w:val="00E25FE3"/>
    <w:rsid w:val="00E30998"/>
    <w:rsid w:val="00E317D3"/>
    <w:rsid w:val="00E92984"/>
    <w:rsid w:val="00EA0F27"/>
    <w:rsid w:val="00EF2F70"/>
    <w:rsid w:val="00F5419D"/>
    <w:rsid w:val="00F65D0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76B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F768A"/>
    <w:pPr>
      <w:tabs>
        <w:tab w:val="center" w:pos="4536"/>
        <w:tab w:val="right" w:pos="9072"/>
      </w:tabs>
    </w:pPr>
  </w:style>
  <w:style w:type="character" w:customStyle="1" w:styleId="HlavikaChar">
    <w:name w:val="Hlavička Char"/>
    <w:basedOn w:val="Predvolenpsmoodseku"/>
    <w:link w:val="Hlavika"/>
    <w:uiPriority w:val="99"/>
    <w:rsid w:val="00AF768A"/>
  </w:style>
  <w:style w:type="paragraph" w:styleId="Pta">
    <w:name w:val="footer"/>
    <w:basedOn w:val="Normlny"/>
    <w:link w:val="PtaChar"/>
    <w:uiPriority w:val="99"/>
    <w:unhideWhenUsed/>
    <w:rsid w:val="00AF768A"/>
    <w:pPr>
      <w:tabs>
        <w:tab w:val="center" w:pos="4536"/>
        <w:tab w:val="right" w:pos="9072"/>
      </w:tabs>
    </w:pPr>
  </w:style>
  <w:style w:type="character" w:customStyle="1" w:styleId="PtaChar">
    <w:name w:val="Päta Char"/>
    <w:basedOn w:val="Predvolenpsmoodseku"/>
    <w:link w:val="Pta"/>
    <w:uiPriority w:val="99"/>
    <w:rsid w:val="00AF768A"/>
  </w:style>
  <w:style w:type="character" w:styleId="Hypertextovprepojenie">
    <w:name w:val="Hyperlink"/>
    <w:basedOn w:val="Predvolenpsmoodseku"/>
    <w:unhideWhenUsed/>
    <w:rsid w:val="009358C3"/>
    <w:rPr>
      <w:color w:val="0000FF"/>
      <w:u w:val="single"/>
    </w:rPr>
  </w:style>
  <w:style w:type="paragraph" w:styleId="Odsekzoznamu">
    <w:name w:val="List Paragraph"/>
    <w:basedOn w:val="Normlny"/>
    <w:qFormat/>
    <w:rsid w:val="009358C3"/>
    <w:pPr>
      <w:spacing w:after="200" w:line="276" w:lineRule="auto"/>
      <w:ind w:left="720"/>
      <w:contextualSpacing/>
    </w:pPr>
    <w:rPr>
      <w:rFonts w:ascii="Calibri" w:eastAsia="Calibri" w:hAnsi="Calibri" w:cs="Calibri"/>
      <w:sz w:val="22"/>
      <w:szCs w:val="22"/>
      <w:lang w:val="sk-SK" w:eastAsia="en-US"/>
    </w:rPr>
  </w:style>
  <w:style w:type="paragraph" w:styleId="Normlnywebov">
    <w:name w:val="Normal (Web)"/>
    <w:basedOn w:val="Normlny"/>
    <w:uiPriority w:val="99"/>
    <w:unhideWhenUsed/>
    <w:rsid w:val="009358C3"/>
    <w:pPr>
      <w:spacing w:before="100" w:beforeAutospacing="1" w:after="100" w:afterAutospacing="1"/>
    </w:pPr>
    <w:rPr>
      <w:rFonts w:ascii="Times New Roman" w:eastAsia="Times New Roman" w:hAnsi="Times New Roman" w:cs="Times New Roman"/>
      <w:lang w:val="sk-SK" w:eastAsia="sk-SK"/>
    </w:rPr>
  </w:style>
  <w:style w:type="paragraph" w:customStyle="1" w:styleId="m-186544357562781882msonormal">
    <w:name w:val="m_-186544357562781882msonormal"/>
    <w:basedOn w:val="Normlny"/>
    <w:rsid w:val="009358C3"/>
    <w:pPr>
      <w:spacing w:before="100" w:beforeAutospacing="1" w:after="100" w:afterAutospacing="1"/>
    </w:pPr>
    <w:rPr>
      <w:rFonts w:ascii="Times New Roman" w:eastAsia="Times New Roman" w:hAnsi="Times New Roman" w:cs="Times New Roman"/>
      <w:lang w:val="sk-SK" w:eastAsia="sk-SK"/>
    </w:rPr>
  </w:style>
  <w:style w:type="paragraph" w:customStyle="1" w:styleId="Default">
    <w:name w:val="Default"/>
    <w:rsid w:val="00344B87"/>
    <w:pPr>
      <w:autoSpaceDE w:val="0"/>
      <w:autoSpaceDN w:val="0"/>
    </w:pPr>
    <w:rPr>
      <w:rFonts w:ascii="Georgia" w:eastAsia="Calibri" w:hAnsi="Georgia" w:cs="Georgia"/>
      <w:color w:val="000000"/>
      <w:lang w:val="sk-SK" w:eastAsia="sk-SK"/>
    </w:rPr>
  </w:style>
  <w:style w:type="character" w:styleId="Siln">
    <w:name w:val="Strong"/>
    <w:basedOn w:val="Predvolenpsmoodseku"/>
    <w:uiPriority w:val="22"/>
    <w:qFormat/>
    <w:rsid w:val="00470F91"/>
    <w:rPr>
      <w:b/>
      <w:bCs/>
    </w:rPr>
  </w:style>
  <w:style w:type="table" w:styleId="Mriekatabuky">
    <w:name w:val="Table Grid"/>
    <w:basedOn w:val="Normlnatabuka"/>
    <w:uiPriority w:val="59"/>
    <w:rsid w:val="00470F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D65732"/>
    <w:rPr>
      <w:color w:val="808080"/>
    </w:rPr>
  </w:style>
  <w:style w:type="paragraph" w:styleId="Textbubliny">
    <w:name w:val="Balloon Text"/>
    <w:basedOn w:val="Normlny"/>
    <w:link w:val="TextbublinyChar"/>
    <w:uiPriority w:val="99"/>
    <w:semiHidden/>
    <w:unhideWhenUsed/>
    <w:rsid w:val="00D65732"/>
    <w:rPr>
      <w:rFonts w:ascii="Tahoma" w:hAnsi="Tahoma" w:cs="Tahoma"/>
      <w:sz w:val="16"/>
      <w:szCs w:val="16"/>
    </w:rPr>
  </w:style>
  <w:style w:type="character" w:customStyle="1" w:styleId="TextbublinyChar">
    <w:name w:val="Text bubliny Char"/>
    <w:basedOn w:val="Predvolenpsmoodseku"/>
    <w:link w:val="Textbubliny"/>
    <w:uiPriority w:val="99"/>
    <w:semiHidden/>
    <w:rsid w:val="00D6573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768A"/>
    <w:pPr>
      <w:tabs>
        <w:tab w:val="center" w:pos="4536"/>
        <w:tab w:val="right" w:pos="9072"/>
      </w:tabs>
    </w:pPr>
  </w:style>
  <w:style w:type="character" w:customStyle="1" w:styleId="KopfzeileZeichen">
    <w:name w:val="Kopfzeile Zeichen"/>
    <w:basedOn w:val="Absatzstandardschriftart"/>
    <w:link w:val="Kopfzeile"/>
    <w:uiPriority w:val="99"/>
    <w:rsid w:val="00AF768A"/>
  </w:style>
  <w:style w:type="paragraph" w:styleId="Fuzeile">
    <w:name w:val="footer"/>
    <w:basedOn w:val="Standard"/>
    <w:link w:val="FuzeileZeichen"/>
    <w:uiPriority w:val="99"/>
    <w:unhideWhenUsed/>
    <w:rsid w:val="00AF768A"/>
    <w:pPr>
      <w:tabs>
        <w:tab w:val="center" w:pos="4536"/>
        <w:tab w:val="right" w:pos="9072"/>
      </w:tabs>
    </w:pPr>
  </w:style>
  <w:style w:type="character" w:customStyle="1" w:styleId="FuzeileZeichen">
    <w:name w:val="Fußzeile Zeichen"/>
    <w:basedOn w:val="Absatzstandardschriftart"/>
    <w:link w:val="Fuzeile"/>
    <w:uiPriority w:val="99"/>
    <w:rsid w:val="00AF768A"/>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751</Words>
  <Characters>4287</Characters>
  <Application>Microsoft Office Word</Application>
  <DocSecurity>8</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IMPULS ART s.r.o.</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Rovniansky</dc:creator>
  <cp:lastModifiedBy>Promeda</cp:lastModifiedBy>
  <cp:revision>9</cp:revision>
  <cp:lastPrinted>2018-11-20T05:29:00Z</cp:lastPrinted>
  <dcterms:created xsi:type="dcterms:W3CDTF">2020-03-22T10:04:00Z</dcterms:created>
  <dcterms:modified xsi:type="dcterms:W3CDTF">2020-03-22T20:47:00Z</dcterms:modified>
</cp:coreProperties>
</file>